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7.png" ContentType="image/png"/>
  <Override PartName="/word/media/rId32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Enzymology</w:t>
      </w:r>
      <w:r>
        <w:t xml:space="preserve"> </w:t>
      </w:r>
      <w:r>
        <w:t xml:space="preserve">Final</w:t>
      </w:r>
      <w:r>
        <w:t xml:space="preserve"> </w:t>
      </w:r>
      <w:r>
        <w:t xml:space="preserve">Report</w:t>
      </w:r>
      <w:r>
        <w:t xml:space="preserve"> </w:t>
      </w:r>
      <w:r>
        <w:t xml:space="preserve">(no</w:t>
      </w:r>
      <w:r>
        <w:t xml:space="preserve"> </w:t>
      </w:r>
      <w:r>
        <w:t xml:space="preserve">R</w:t>
      </w:r>
      <w:r>
        <w:t xml:space="preserve"> </w:t>
      </w:r>
      <w:r>
        <w:t xml:space="preserve">Code)</w:t>
      </w:r>
    </w:p>
    <w:p>
      <w:pPr>
        <w:pStyle w:val="Author"/>
      </w:pPr>
      <w:r>
        <w:t xml:space="preserve">Freddie</w:t>
      </w:r>
      <w:r>
        <w:t xml:space="preserve"> </w:t>
      </w:r>
      <w:r>
        <w:t xml:space="preserve">Buck</w:t>
      </w:r>
    </w:p>
    <w:p>
      <w:pPr>
        <w:pStyle w:val="Date"/>
      </w:pPr>
      <w:r>
        <w:t xml:space="preserve">May</w:t>
      </w:r>
      <w:r>
        <w:t xml:space="preserve"> </w:t>
      </w:r>
      <w:r>
        <w:t xml:space="preserve">2,</w:t>
      </w:r>
      <w:r>
        <w:t xml:space="preserve"> </w:t>
      </w:r>
      <w:r>
        <w:t xml:space="preserve">2017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introduction"/>
      <w:bookmarkEnd w:id="21"/>
      <w:r>
        <w:t xml:space="preserve">Introduction</w:t>
      </w:r>
    </w:p>
    <w:p>
      <w:pPr>
        <w:pStyle w:val="FirstParagraph"/>
      </w:pPr>
      <w:r>
        <w:t xml:space="preserve">In this report we present the enzymatic reaction from an unknown enzyme. We will make every attempt to understand the results that we obtained.</w:t>
      </w:r>
    </w:p>
    <w:p>
      <w:pPr>
        <w:pStyle w:val="BodyText"/>
      </w:pPr>
      <w:r>
        <w:t xml:space="preserve">For this first report we will attempt to analyse the data with the enzyme kinetics method of</w:t>
      </w:r>
      <w:r>
        <w:t xml:space="preserve"> </w:t>
      </w:r>
      <w:hyperlink r:id="rId22">
        <w:r>
          <w:rPr>
            <w:rStyle w:val="Hyperlink"/>
          </w:rPr>
          <w:t xml:space="preserve">Michaelis-Menten</w:t>
        </w:r>
      </w:hyperlink>
    </w:p>
    <w:p>
      <w:pPr>
        <w:pStyle w:val="Heading1"/>
      </w:pPr>
      <w:bookmarkStart w:id="23" w:name="data-source-and-method"/>
      <w:bookmarkEnd w:id="23"/>
      <w:r>
        <w:t xml:space="preserve">Data source and method</w:t>
      </w:r>
    </w:p>
    <w:p>
      <w:pPr>
        <w:pStyle w:val="FirstParagraph"/>
      </w:pPr>
      <w:r>
        <w:t xml:space="preserve">Enzyme was from</w:t>
      </w:r>
      <w:r>
        <w:t xml:space="preserve"> </w:t>
      </w:r>
      <w:r>
        <w:rPr>
          <w:b/>
        </w:rPr>
        <w:t xml:space="preserve">unknown</w:t>
      </w:r>
      <w:r>
        <w:t xml:space="preserve"> </w:t>
      </w:r>
      <w:r>
        <w:t xml:space="preserve">source and tested in the laboratory under standard conditions.</w:t>
      </w:r>
    </w:p>
    <w:p>
      <w:pPr>
        <w:pStyle w:val="BodyText"/>
      </w:pPr>
      <w:r>
        <w:t xml:space="preserve">The analysis method is derived from the script from</w:t>
      </w:r>
      <w:r>
        <w:t xml:space="preserve"> </w:t>
      </w:r>
      <w:hyperlink r:id="rId24">
        <w:r>
          <w:rPr>
            <w:rStyle w:val="Hyperlink"/>
          </w:rPr>
          <w:t xml:space="preserve">Professor Rob Beynon</w:t>
        </w:r>
      </w:hyperlink>
      <w:r>
        <w:t xml:space="preserve"> </w:t>
      </w:r>
      <w:r>
        <w:t xml:space="preserve">in the U.K.</w:t>
      </w:r>
    </w:p>
    <w:p>
      <w:pPr>
        <w:pStyle w:val="BodyText"/>
      </w:pPr>
      <w:r>
        <w:t xml:space="preserve">In particular we will calculate the</w:t>
      </w:r>
      <w:r>
        <w:t xml:space="preserve"> </w:t>
      </w:r>
      <w:r>
        <w:rPr>
          <w:i/>
          <w:b/>
        </w:rPr>
        <w:t xml:space="preserve">Vmax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with nonlinear least square methods and provide a theoretical curve.</w:t>
      </w:r>
    </w:p>
    <w:p>
      <w:pPr>
        <w:pStyle w:val="Heading1"/>
      </w:pPr>
      <w:bookmarkStart w:id="25" w:name="raw-data"/>
      <w:bookmarkEnd w:id="25"/>
      <w:r>
        <w:t xml:space="preserve">Raw data</w:t>
      </w:r>
    </w:p>
    <w:p>
      <w:pPr>
        <w:pStyle w:val="FirstParagraph"/>
      </w:pPr>
      <w:r>
        <w:t xml:space="preserve">The data was obtained from an experiement performed by</w:t>
      </w:r>
      <w:r>
        <w:t xml:space="preserve"> </w:t>
      </w:r>
      <w:r>
        <w:rPr>
          <w:i/>
          <w:b/>
        </w:rPr>
        <w:t xml:space="preserve">Freddie Buck</w:t>
      </w:r>
      <w:r>
        <w:t xml:space="preserve"> </w:t>
      </w:r>
      <w:r>
        <w:t xml:space="preserve">on:</w:t>
      </w:r>
      <w:r>
        <w:t xml:space="preserve"> </w:t>
      </w:r>
      <w:r>
        <w:rPr>
          <w:b/>
        </w:rPr>
        <w:t xml:space="preserve">Tue May 02 12:17 2017</w:t>
      </w:r>
      <w:r>
        <w:t xml:space="preserve">.</w:t>
      </w:r>
    </w:p>
    <w:p>
      <w:pPr>
        <w:pStyle w:val="BodyText"/>
      </w:pPr>
      <w:r>
        <w:t xml:space="preserve">The substrate data was collected and written in the lab notebook.</w:t>
      </w:r>
    </w:p>
    <w:p>
      <w:pPr>
        <w:pStyle w:val="BodyText"/>
      </w:pPr>
      <w:r>
        <w:t xml:space="preserve">A vector</w:t>
      </w:r>
      <w:r>
        <w:t xml:space="preserve"> </w:t>
      </w:r>
      <w:r>
        <w:rPr>
          <w:i/>
          <w:b/>
        </w:rPr>
        <w:t xml:space="preserve">S</w:t>
      </w:r>
      <w:r>
        <w:t xml:space="preserve"> </w:t>
      </w:r>
      <w:r>
        <w:t xml:space="preserve">can be created to contain the substracte concentrations:</w:t>
      </w:r>
    </w:p>
    <w:p>
      <w:pPr>
        <w:pStyle w:val="BodyText"/>
      </w:pPr>
      <w:r>
        <w:t xml:space="preserve">Similarly vector</w:t>
      </w:r>
      <w:r>
        <w:t xml:space="preserve"> </w:t>
      </w:r>
      <w:r>
        <w:rPr>
          <w:i/>
          <w:b/>
        </w:rPr>
        <w:t xml:space="preserve">v</w:t>
      </w:r>
      <w:r>
        <w:t xml:space="preserve"> </w:t>
      </w:r>
      <w:r>
        <w:t xml:space="preserve">will contain the velocity results for each</w:t>
      </w:r>
      <w:r>
        <w:t xml:space="preserve"> </w:t>
      </w:r>
      <w:r>
        <w:rPr>
          <w:i/>
          <w:b/>
        </w:rPr>
        <w:t xml:space="preserve">S</w:t>
      </w:r>
      <w:r>
        <w:t xml:space="preserve"> </w:t>
      </w:r>
      <w:r>
        <w:t xml:space="preserve">value:</w:t>
      </w:r>
    </w:p>
    <w:p>
      <w:pPr>
        <w:pStyle w:val="BodyText"/>
      </w:pPr>
      <w:r>
        <w:t xml:space="preserve">The data can be combined and presented in simple tabular form.</w:t>
      </w:r>
    </w:p>
    <w:p>
      <w:pPr>
        <w:pStyle w:val="BodyText"/>
      </w:pPr>
      <w:r>
        <w:t xml:space="preserve">There are 8 observations for</w:t>
      </w:r>
      <w:r>
        <w:t xml:space="preserve"> </w:t>
      </w:r>
      <w:r>
        <w:rPr>
          <w:i/>
          <w:b/>
        </w:rPr>
        <w:t xml:space="preserve">S</w:t>
      </w:r>
      <w:r>
        <w:t xml:space="preserve"> </w:t>
      </w:r>
      <w:r>
        <w:t xml:space="preserve">and 8 for</w:t>
      </w:r>
      <w:r>
        <w:t xml:space="preserve"> </w:t>
      </w:r>
      <w:r>
        <w:rPr>
          <w:i/>
          <w:b/>
        </w:rPr>
        <w:t xml:space="preserve">v</w:t>
      </w:r>
      <w:r>
        <w:t xml:space="preserve">.</w:t>
      </w:r>
    </w:p>
    <w:p>
      <w:pPr>
        <w:pStyle w:val="BodyText"/>
      </w:pPr>
      <w:r>
        <w:t xml:space="preserve">(Inside note: the number of observations for each vector is derived from an</w:t>
      </w:r>
      <w:r>
        <w:t xml:space="preserve"> </w:t>
      </w:r>
      <w:r>
        <w:rPr>
          <w:rStyle w:val="VerbatimChar"/>
        </w:rPr>
        <w:t xml:space="preserve">R</w:t>
      </w:r>
      <w:r>
        <w:t xml:space="preserve"> </w:t>
      </w:r>
      <w:r>
        <w:t xml:space="preserve">calculation with the</w:t>
      </w:r>
      <w:r>
        <w:t xml:space="preserve"> </w:t>
      </w:r>
      <w:r>
        <w:rPr>
          <w:rStyle w:val="VerbatimChar"/>
        </w:rPr>
        <w:t xml:space="preserve">length()</w:t>
      </w:r>
      <w:r>
        <w:t xml:space="preserve"> </w:t>
      </w:r>
      <w:r>
        <w:t xml:space="preserve">function.)</w:t>
      </w:r>
    </w:p>
    <w:p>
      <w:pPr>
        <w:pStyle w:val="SourceCode"/>
      </w:pPr>
      <w:r>
        <w:rPr>
          <w:rStyle w:val="VerbatimChar"/>
        </w:rPr>
        <w:t xml:space="preserve">##    S    v</w:t>
      </w:r>
      <w:r>
        <w:br w:type="textWrapping"/>
      </w:r>
      <w:r>
        <w:rPr>
          <w:rStyle w:val="VerbatimChar"/>
        </w:rPr>
        <w:t xml:space="preserve">## 1  0  0.0</w:t>
      </w:r>
      <w:r>
        <w:br w:type="textWrapping"/>
      </w:r>
      <w:r>
        <w:rPr>
          <w:rStyle w:val="VerbatimChar"/>
        </w:rPr>
        <w:t xml:space="preserve">## 2  1 11.1</w:t>
      </w:r>
      <w:r>
        <w:br w:type="textWrapping"/>
      </w:r>
      <w:r>
        <w:rPr>
          <w:rStyle w:val="VerbatimChar"/>
        </w:rPr>
        <w:t xml:space="preserve">## 3  2 25.4</w:t>
      </w:r>
      <w:r>
        <w:br w:type="textWrapping"/>
      </w:r>
      <w:r>
        <w:rPr>
          <w:rStyle w:val="VerbatimChar"/>
        </w:rPr>
        <w:t xml:space="preserve">## 4  5 44.8</w:t>
      </w:r>
      <w:r>
        <w:br w:type="textWrapping"/>
      </w:r>
      <w:r>
        <w:rPr>
          <w:rStyle w:val="VerbatimChar"/>
        </w:rPr>
        <w:t xml:space="preserve">## 5  8 54.5</w:t>
      </w:r>
      <w:r>
        <w:br w:type="textWrapping"/>
      </w:r>
      <w:r>
        <w:rPr>
          <w:rStyle w:val="VerbatimChar"/>
        </w:rPr>
        <w:t xml:space="preserve">## 6 12 58.2</w:t>
      </w:r>
      <w:r>
        <w:br w:type="textWrapping"/>
      </w:r>
      <w:r>
        <w:rPr>
          <w:rStyle w:val="VerbatimChar"/>
        </w:rPr>
        <w:t xml:space="preserve">## 7 30 72.0</w:t>
      </w:r>
      <w:r>
        <w:br w:type="textWrapping"/>
      </w:r>
      <w:r>
        <w:rPr>
          <w:rStyle w:val="VerbatimChar"/>
        </w:rPr>
        <w:t xml:space="preserve">## 8 50 60.1</w:t>
      </w:r>
    </w:p>
    <w:p>
      <w:pPr>
        <w:pStyle w:val="Heading1"/>
      </w:pPr>
      <w:bookmarkStart w:id="26" w:name="data-exploration"/>
      <w:bookmarkEnd w:id="26"/>
      <w:r>
        <w:t xml:space="preserve">Data exploration</w:t>
      </w:r>
    </w:p>
    <w:p>
      <w:pPr>
        <w:pStyle w:val="FirstParagraph"/>
      </w:pPr>
      <w:r>
        <w:t xml:space="preserve">We can explore the data with a simple first plot describing the reaction.</w:t>
      </w:r>
    </w:p>
    <w:p>
      <w:pPr>
        <w:pStyle w:val="BodyText"/>
      </w:pPr>
      <w:r>
        <w:drawing>
          <wp:inline>
            <wp:extent cx="5334000" cy="42672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reddie_02_files/figure-docx/first_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seems that the plot is consistent with an enzymatic reaction and matches the Michaelis-Menten equation.</w:t>
      </w:r>
    </w:p>
    <w:p>
      <w:pPr>
        <w:pStyle w:val="Heading1"/>
      </w:pPr>
      <w:bookmarkStart w:id="28" w:name="model-building"/>
      <w:bookmarkEnd w:id="28"/>
      <w:r>
        <w:t xml:space="preserve">Model building</w:t>
      </w:r>
    </w:p>
    <w:p>
      <w:pPr>
        <w:pStyle w:val="FirstParagraph"/>
      </w:pPr>
      <w:r>
        <w:t xml:space="preserve">This enzymatic data plot indicates that the Michaelis-Menten equation can be used.</w:t>
      </w:r>
    </w:p>
    <w:p>
      <w:pPr>
        <w:pStyle w:val="BodyText"/>
      </w:pPr>
      <w:r>
        <w:t xml:space="preserve">We can use a statistical method to create a model and calculate constant parameters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Vmax</w:t>
      </w:r>
      <w:r>
        <w:t xml:space="preserve">.</w:t>
      </w:r>
    </w:p>
    <w:p>
      <w:pPr>
        <w:pStyle w:val="BodyText"/>
      </w:pPr>
      <w:r>
        <w:t xml:space="preserve">For this we will use standard statistical functions built-in in</w:t>
      </w:r>
      <w:r>
        <w:t xml:space="preserve"> </w:t>
      </w:r>
      <w:r>
        <w:rPr>
          <w:rStyle w:val="VerbatimChar"/>
        </w:rPr>
        <w:t xml:space="preserve">R</w:t>
      </w:r>
      <w:r>
        <w:t xml:space="preserve"> </w:t>
      </w:r>
      <w:r>
        <w:t xml:space="preserve">base installation:</w:t>
      </w:r>
      <w:r>
        <w:t xml:space="preserve"> </w:t>
      </w:r>
      <w:r>
        <w:rPr>
          <w:rStyle w:val="VerbatimChar"/>
        </w:rPr>
        <w:t xml:space="preserve">nls()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predict()</w:t>
      </w:r>
      <w:r>
        <w:t xml:space="preserve"> </w:t>
      </w:r>
      <w:r>
        <w:t xml:space="preserve">described as follows by</w:t>
      </w:r>
      <w:r>
        <w:t xml:space="preserve"> </w:t>
      </w:r>
      <w:r>
        <w:rPr>
          <w:rStyle w:val="VerbatimChar"/>
        </w:rPr>
        <w:t xml:space="preserve">R</w:t>
      </w:r>
      <w:r>
        <w:t xml:space="preserve"> </w:t>
      </w:r>
      <w:r>
        <w:t xml:space="preserve">help:</w:t>
      </w:r>
    </w:p>
    <w:p>
      <w:pPr>
        <w:pStyle w:val="BodyText"/>
      </w:pPr>
      <w:r>
        <w:rPr>
          <w:rStyle w:val="VerbatimChar"/>
        </w:rPr>
        <w:t xml:space="preserve">nls()</w:t>
      </w:r>
      <w:r>
        <w:t xml:space="preserve">:</w:t>
      </w:r>
      <w:r>
        <w:t xml:space="preserve"> </w:t>
      </w:r>
      <w:r>
        <w:rPr>
          <w:i/>
        </w:rPr>
        <w:t xml:space="preserve">Determine the nonlinear (weighted) least-squares estimates of the parameters of a nonlinear model.</w:t>
      </w:r>
      <w:r>
        <w:t xml:space="preserve"> </w:t>
      </w:r>
      <w:r>
        <w:rPr>
          <w:rStyle w:val="VerbatimChar"/>
        </w:rPr>
        <w:t xml:space="preserve">nls()</w:t>
      </w:r>
      <w:r>
        <w:t xml:space="preserve"> </w:t>
      </w:r>
      <w:r>
        <w:t xml:space="preserve">is non-linear least squares optimiser that we can use to solve the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Vmax</w:t>
      </w:r>
      <w:r>
        <w:t xml:space="preserve"> </w:t>
      </w:r>
      <w:r>
        <w:t xml:space="preserve">parameters based on first approximation obtained by visual inspection of the plot.</w:t>
      </w:r>
    </w:p>
    <w:p>
      <w:pPr>
        <w:pStyle w:val="BodyText"/>
      </w:pPr>
      <w:r>
        <w:rPr>
          <w:rStyle w:val="VerbatimChar"/>
        </w:rPr>
        <w:t xml:space="preserve">predict()</w:t>
      </w:r>
      <w:r>
        <w:t xml:space="preserve"> </w:t>
      </w:r>
      <w:r>
        <w:t xml:space="preserve">will be used to predict a theoretical curve based on the</w:t>
      </w:r>
      <w:r>
        <w:t xml:space="preserve"> </w:t>
      </w:r>
      <w:r>
        <w:rPr>
          <w:rStyle w:val="VerbatimChar"/>
        </w:rPr>
        <w:t xml:space="preserve">nls()</w:t>
      </w:r>
      <w:r>
        <w:t xml:space="preserve"> </w:t>
      </w:r>
      <w:r>
        <w:t xml:space="preserve">calculations and a series of hypothetical</w:t>
      </w:r>
      <w:r>
        <w:t xml:space="preserve"> </w:t>
      </w:r>
      <w:r>
        <w:rPr>
          <w:i/>
          <w:b/>
        </w:rPr>
        <w:t xml:space="preserve">S</w:t>
      </w:r>
      <w:r>
        <w:t xml:space="preserve"> </w:t>
      </w:r>
      <w:r>
        <w:t xml:space="preserve">dilutions.</w:t>
      </w:r>
    </w:p>
    <w:p>
      <w:pPr>
        <w:pStyle w:val="Heading2"/>
      </w:pPr>
      <w:bookmarkStart w:id="29" w:name="predict-vmax-and-km"/>
      <w:bookmarkEnd w:id="29"/>
      <w:r>
        <w:t xml:space="preserve">Predict Vmax and Km</w:t>
      </w:r>
    </w:p>
    <w:p>
      <w:pPr>
        <w:pStyle w:val="FirstParagraph"/>
      </w:pPr>
      <w:r>
        <w:t xml:space="preserve">The Michaelis-Menten equation:</w:t>
      </w:r>
    </w:p>
    <w:p>
      <w:pPr>
        <w:pStyle w:val="BodyText"/>
      </w:pPr>
      <w:r>
        <w:t xml:space="preserve">By inspecting the plot we can determine approximate values for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Vmax</w:t>
      </w:r>
      <w:r>
        <w:t xml:space="preserve"> </w:t>
      </w:r>
      <w:r>
        <w:t xml:space="preserve">that can be given to</w:t>
      </w:r>
      <w:r>
        <w:t xml:space="preserve"> </w:t>
      </w:r>
      <w:r>
        <w:rPr>
          <w:rStyle w:val="VerbatimChar"/>
        </w:rPr>
        <w:t xml:space="preserve">nls()</w:t>
      </w:r>
      <w:r>
        <w:t xml:space="preserve"> </w:t>
      </w:r>
      <w:r>
        <w:t xml:space="preserve">in order to compute values closer to the truth:</w:t>
      </w:r>
    </w:p>
    <w:p>
      <w:pPr>
        <w:pStyle w:val="BodyText"/>
      </w:pPr>
      <w:r>
        <w:rPr>
          <w:i/>
          <w:b/>
        </w:rPr>
        <w:t xml:space="preserve">Vmax</w:t>
      </w:r>
      <w:r>
        <w:t xml:space="preserve"> </w:t>
      </w:r>
      <w:r>
        <w:t xml:space="preserve">is about</w:t>
      </w:r>
      <w:r>
        <w:t xml:space="preserve"> </w:t>
      </w:r>
      <w:r>
        <w:rPr>
          <w:rStyle w:val="VerbatimChar"/>
        </w:rPr>
        <w:t xml:space="preserve">50</w:t>
      </w:r>
    </w:p>
    <w:p>
      <w:pPr>
        <w:pStyle w:val="BodyText"/>
      </w:pPr>
      <w:r>
        <w:rPr>
          <w:i/>
          <w:b/>
        </w:rPr>
        <w:t xml:space="preserve">Km</w:t>
      </w:r>
      <w:r>
        <w:t xml:space="preserve"> </w:t>
      </w:r>
      <w:r>
        <w:t xml:space="preserve">is about</w:t>
      </w:r>
      <w:r>
        <w:t xml:space="preserve"> </w:t>
      </w:r>
      <w:r>
        <w:rPr>
          <w:rStyle w:val="VerbatimChar"/>
        </w:rPr>
        <w:t xml:space="preserve">2</w:t>
      </w:r>
      <w:r>
        <w:t xml:space="preserve"> </w:t>
      </w:r>
      <w:r>
        <w:t xml:space="preserve">(value of [S] when Vmax is half.)</w:t>
      </w:r>
    </w:p>
    <w:p>
      <w:pPr>
        <w:pStyle w:val="SourceCode"/>
      </w:pPr>
      <w:r>
        <w:rPr>
          <w:rStyle w:val="VerbatimChar"/>
        </w:rPr>
        <w:t xml:space="preserve">## Nonlinear regression model</w:t>
      </w:r>
      <w:r>
        <w:br w:type="textWrapping"/>
      </w:r>
      <w:r>
        <w:rPr>
          <w:rStyle w:val="VerbatimChar"/>
        </w:rPr>
        <w:t xml:space="preserve">##   model: v ~ Vmax * S/(Km + S)</w:t>
      </w:r>
      <w:r>
        <w:br w:type="textWrapping"/>
      </w:r>
      <w:r>
        <w:rPr>
          <w:rStyle w:val="VerbatimChar"/>
        </w:rPr>
        <w:t xml:space="preserve">##    data: kinData</w:t>
      </w:r>
      <w:r>
        <w:br w:type="textWrapping"/>
      </w:r>
      <w:r>
        <w:rPr>
          <w:rStyle w:val="VerbatimChar"/>
        </w:rPr>
        <w:t xml:space="preserve">##   Vmax     Km </w:t>
      </w:r>
      <w:r>
        <w:br w:type="textWrapping"/>
      </w:r>
      <w:r>
        <w:rPr>
          <w:rStyle w:val="VerbatimChar"/>
        </w:rPr>
        <w:t xml:space="preserve">## 73.261  3.437 </w:t>
      </w:r>
      <w:r>
        <w:br w:type="textWrapping"/>
      </w:r>
      <w:r>
        <w:rPr>
          <w:rStyle w:val="VerbatimChar"/>
        </w:rPr>
        <w:t xml:space="preserve">##  residual sum-of-squares: 156.4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Number of iterations to convergence: 7 </w:t>
      </w:r>
      <w:r>
        <w:br w:type="textWrapping"/>
      </w:r>
      <w:r>
        <w:rPr>
          <w:rStyle w:val="VerbatimChar"/>
        </w:rPr>
        <w:t xml:space="preserve">## Achieved convergence tolerance: 5.971e-06</w:t>
      </w:r>
    </w:p>
    <w:p>
      <w:pPr>
        <w:pStyle w:val="FirstParagraph"/>
      </w:pPr>
      <w:r>
        <w:t xml:space="preserve">We can therefore estimate the final values of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Vmax</w:t>
      </w:r>
      <w:r>
        <w:t xml:space="preserve"> </w:t>
      </w:r>
      <w:r>
        <w:t xml:space="preserve">from this result rounded to 2 significant digits:</w:t>
      </w:r>
    </w:p>
    <w:p>
      <w:pPr>
        <w:pStyle w:val="BodyText"/>
      </w:pPr>
      <w:r>
        <w:rPr>
          <w:i/>
          <w:b/>
        </w:rPr>
        <w:t xml:space="preserve">Vmax</w:t>
      </w:r>
      <w:r>
        <w:t xml:space="preserve"> </w:t>
      </w:r>
      <w:r>
        <w:t xml:space="preserve">= 73.26</w:t>
      </w:r>
    </w:p>
    <w:p>
      <w:pPr>
        <w:pStyle w:val="BodyText"/>
      </w:pPr>
      <w:r>
        <w:rPr>
          <w:i/>
          <w:b/>
        </w:rPr>
        <w:t xml:space="preserve">Km</w:t>
      </w:r>
      <w:r>
        <w:t xml:space="preserve"> </w:t>
      </w:r>
      <w:r>
        <w:t xml:space="preserve">= 3.44</w:t>
      </w:r>
    </w:p>
    <w:p>
      <w:pPr>
        <w:pStyle w:val="Heading2"/>
      </w:pPr>
      <w:bookmarkStart w:id="30" w:name="theoretical-curve"/>
      <w:bookmarkEnd w:id="30"/>
      <w:r>
        <w:t xml:space="preserve">Theoretical curve</w:t>
      </w:r>
    </w:p>
    <w:p>
      <w:pPr>
        <w:pStyle w:val="FirstParagraph"/>
      </w:pPr>
      <w:r>
        <w:t xml:space="preserve">We can use the model above to build a theoretical curve: we first create a list of hypothetical concentrations of the substrate</w:t>
      </w:r>
      <w:r>
        <w:t xml:space="preserve"> </w:t>
      </w:r>
      <w:r>
        <w:rPr>
          <w:i/>
          <w:b/>
        </w:rPr>
        <w:t xml:space="preserve">S</w:t>
      </w:r>
      <w:r>
        <w:t xml:space="preserve"> </w:t>
      </w:r>
      <w:r>
        <w:t xml:space="preserve">and then use the</w:t>
      </w:r>
      <w:r>
        <w:t xml:space="preserve"> </w:t>
      </w:r>
      <w:r>
        <w:rPr>
          <w:rStyle w:val="VerbatimChar"/>
        </w:rPr>
        <w:t xml:space="preserve">predict()</w:t>
      </w:r>
      <w:r>
        <w:t xml:space="preserve"> </w:t>
      </w:r>
      <w:r>
        <w:t xml:space="preserve">funtion with the</w:t>
      </w:r>
      <w:r>
        <w:t xml:space="preserve"> </w:t>
      </w:r>
      <w:r>
        <w:rPr>
          <w:rStyle w:val="VerbatimChar"/>
        </w:rPr>
        <w:t xml:space="preserve">bestfit</w:t>
      </w:r>
      <w:r>
        <w:t xml:space="preserve"> </w:t>
      </w:r>
      <w:r>
        <w:t xml:space="preserve">data obtained by</w:t>
      </w:r>
      <w:r>
        <w:t xml:space="preserve"> </w:t>
      </w:r>
      <w:r>
        <w:rPr>
          <w:rStyle w:val="VerbatimChar"/>
        </w:rPr>
        <w:t xml:space="preserve">nls()</w:t>
      </w:r>
      <w:r>
        <w:t xml:space="preserve"> </w:t>
      </w:r>
      <w:r>
        <w:t xml:space="preserve">to compute theoretical values for velocity</w:t>
      </w:r>
      <w:r>
        <w:t xml:space="preserve"> </w:t>
      </w:r>
      <w:r>
        <w:rPr>
          <w:rStyle w:val="VerbatimChar"/>
        </w:rPr>
        <w:t xml:space="preserve">v</w:t>
      </w:r>
      <w:r>
        <w:t xml:space="preserve">:</w:t>
      </w:r>
    </w:p>
    <w:p>
      <w:pPr>
        <w:pStyle w:val="BodyText"/>
      </w:pPr>
      <w:r>
        <w:t xml:space="preserve">This will be used in the final plot.</w:t>
      </w:r>
    </w:p>
    <w:p>
      <w:pPr>
        <w:pStyle w:val="Heading1"/>
      </w:pPr>
      <w:bookmarkStart w:id="31" w:name="final-plot-based-on-data-and-model"/>
      <w:bookmarkEnd w:id="31"/>
      <w:r>
        <w:t xml:space="preserve">Final plot based on data and model</w:t>
      </w:r>
    </w:p>
    <w:p>
      <w:pPr>
        <w:pStyle w:val="FirstParagraph"/>
      </w:pPr>
      <w:r>
        <w:t xml:space="preserve">This final plot contains all the data points and the theoretical curve, with the values of</w:t>
      </w:r>
      <w:r>
        <w:t xml:space="preserve"> </w:t>
      </w:r>
      <w:r>
        <w:rPr>
          <w:i/>
          <w:b/>
        </w:rPr>
        <w:t xml:space="preserve">Vmax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included on the plot.</w:t>
      </w:r>
    </w:p>
    <w:p>
      <w:pPr>
        <w:pStyle w:val="BodyText"/>
      </w:pPr>
      <w:r>
        <w:drawing>
          <wp:inline>
            <wp:extent cx="5334000" cy="42672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reddie_02_files/figure-docx/replot_final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3" w:name="conclusion"/>
      <w:bookmarkEnd w:id="33"/>
      <w:r>
        <w:t xml:space="preserve">Conclusion</w:t>
      </w:r>
    </w:p>
    <w:p>
      <w:pPr>
        <w:pStyle w:val="FirstParagraph"/>
      </w:pPr>
      <w:r>
        <w:t xml:space="preserve">In conclusion we can report that this enzyme follows a typical Michaelis-Menten pattern and the equation can be solved with</w:t>
      </w:r>
      <w:r>
        <w:t xml:space="preserve"> </w:t>
      </w:r>
      <w:r>
        <w:rPr>
          <w:i/>
          <w:b/>
        </w:rPr>
        <w:t xml:space="preserve">Vmax</w:t>
      </w:r>
      <w:r>
        <w:t xml:space="preserve"> </w:t>
      </w:r>
      <w:r>
        <w:t xml:space="preserve">= 73.26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b/>
        </w:rPr>
        <w:t xml:space="preserve">Km</w:t>
      </w:r>
      <w:r>
        <w:t xml:space="preserve"> </w:t>
      </w:r>
      <w:r>
        <w:t xml:space="preserve">= 3.44</w:t>
      </w:r>
      <w:r>
        <w:t xml:space="preserve"> </w:t>
      </w:r>
      <w:r>
        <w:t xml:space="preserve">based on</w:t>
      </w:r>
      <w:r>
        <w:t xml:space="preserve"> </w:t>
      </w:r>
      <w:r>
        <w:t xml:space="preserve">8 observations for</w:t>
      </w:r>
      <w:r>
        <w:t xml:space="preserve"> </w:t>
      </w:r>
      <w:r>
        <w:rPr>
          <w:i/>
          <w:b/>
        </w:rPr>
        <w:t xml:space="preserve">S</w:t>
      </w:r>
      <w:r>
        <w:t xml:space="preserve"> </w:t>
      </w:r>
      <w:r>
        <w:t xml:space="preserve">and 8 for</w:t>
      </w:r>
      <w:r>
        <w:t xml:space="preserve"> </w:t>
      </w:r>
      <w:r>
        <w:rPr>
          <w:i/>
          <w:b/>
        </w:rPr>
        <w:t xml:space="preserve">v</w:t>
      </w:r>
      <w:r>
        <w:t xml:space="preserve">.</w:t>
      </w:r>
    </w:p>
    <w:p>
      <w:pPr>
        <w:pStyle w:val="Heading1"/>
      </w:pPr>
      <w:bookmarkStart w:id="34" w:name="r-session"/>
      <w:bookmarkEnd w:id="34"/>
      <w:r>
        <w:t xml:space="preserve">R Session:</w:t>
      </w:r>
    </w:p>
    <w:p>
      <w:pPr>
        <w:pStyle w:val="SourceCode"/>
      </w:pPr>
      <w:r>
        <w:rPr>
          <w:rStyle w:val="VerbatimChar"/>
        </w:rPr>
        <w:t xml:space="preserve">## R version 3.3.3 (2017-03-06)</w:t>
      </w:r>
      <w:r>
        <w:br w:type="textWrapping"/>
      </w:r>
      <w:r>
        <w:rPr>
          <w:rStyle w:val="VerbatimChar"/>
        </w:rPr>
        <w:t xml:space="preserve">## Platform: x86_64-apple-darwin13.4.0 (64-bit)</w:t>
      </w:r>
      <w:r>
        <w:br w:type="textWrapping"/>
      </w:r>
      <w:r>
        <w:rPr>
          <w:rStyle w:val="VerbatimChar"/>
        </w:rPr>
        <w:t xml:space="preserve">## Running under: OS X El Capitan 10.11.6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locale:</w:t>
      </w:r>
      <w:r>
        <w:br w:type="textWrapping"/>
      </w:r>
      <w:r>
        <w:rPr>
          <w:rStyle w:val="VerbatimChar"/>
        </w:rPr>
        <w:t xml:space="preserve">## [1] en_US.UTF-8/en_US.UTF-8/en_US.UTF-8/C/en_US.UTF-8/en_US.UTF-8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attached base packages:</w:t>
      </w:r>
      <w:r>
        <w:br w:type="textWrapping"/>
      </w:r>
      <w:r>
        <w:rPr>
          <w:rStyle w:val="VerbatimChar"/>
        </w:rPr>
        <w:t xml:space="preserve">## [1] stats     graphics  grDevices utils     datasets  methods   base     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loaded via a namespace (and not attached):</w:t>
      </w:r>
      <w:r>
        <w:br w:type="textWrapping"/>
      </w:r>
      <w:r>
        <w:rPr>
          <w:rStyle w:val="VerbatimChar"/>
        </w:rPr>
        <w:t xml:space="preserve">##  [1] backports_1.0.5 magrittr_1.5    rprojroot_1.2   tools_3.3.3    </w:t>
      </w:r>
      <w:r>
        <w:br w:type="textWrapping"/>
      </w:r>
      <w:r>
        <w:rPr>
          <w:rStyle w:val="VerbatimChar"/>
        </w:rPr>
        <w:t xml:space="preserve">##  [5] htmltools_0.3.5 yaml_2.1.14     Rcpp_0.12.10    stringi_1.1.5  </w:t>
      </w:r>
      <w:r>
        <w:br w:type="textWrapping"/>
      </w:r>
      <w:r>
        <w:rPr>
          <w:rStyle w:val="VerbatimChar"/>
        </w:rPr>
        <w:t xml:space="preserve">##  [9] rmarkdown_1.4   knitr_1.15.1    stringr_1.2.0   digest_0.6.12  </w:t>
      </w:r>
      <w:r>
        <w:br w:type="textWrapping"/>
      </w:r>
      <w:r>
        <w:rPr>
          <w:rStyle w:val="VerbatimChar"/>
        </w:rPr>
        <w:t xml:space="preserve">## [13] evaluate_0.10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f60ccd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hyperlink" Id="rId24" Target="http://www.liv.ac.uk/cpr/" TargetMode="External" /><Relationship Type="http://schemas.openxmlformats.org/officeDocument/2006/relationships/hyperlink" Id="rId22" Target="https://en.wikipedia.org/wiki/Michaelis%E2%80%93Menten_kinetics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://www.liv.ac.uk/cpr/" TargetMode="External" /><Relationship Type="http://schemas.openxmlformats.org/officeDocument/2006/relationships/hyperlink" Id="rId22" Target="https://en.wikipedia.org/wiki/Michaelis%E2%80%93Menten_kinetic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Enzymology Final Report (no R Code)</dc:title>
  <dc:creator>Freddie Buck</dc:creator>
  <dcterms:created xsi:type="dcterms:W3CDTF">2017-05-02T17:17:35Z</dcterms:created>
  <dcterms:modified xsi:type="dcterms:W3CDTF">2017-05-02T17:17:35Z</dcterms:modified>
</cp:coreProperties>
</file>